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ABC" w:rsidRPr="00D17ABC" w:rsidRDefault="00D17ABC" w:rsidP="00D17ABC">
      <w:pPr>
        <w:pStyle w:val="Default"/>
        <w:spacing w:line="360" w:lineRule="auto"/>
        <w:ind w:firstLine="567"/>
        <w:jc w:val="both"/>
        <w:rPr>
          <w:sz w:val="26"/>
          <w:szCs w:val="26"/>
        </w:rPr>
      </w:pPr>
      <w:r w:rsidRPr="00D17ABC">
        <w:rPr>
          <w:b/>
          <w:bCs/>
          <w:sz w:val="26"/>
          <w:szCs w:val="26"/>
        </w:rPr>
        <w:t xml:space="preserve">Апелляцию о нарушении установленного порядка проведения ГИА </w:t>
      </w:r>
      <w:r w:rsidRPr="00D17ABC">
        <w:rPr>
          <w:sz w:val="26"/>
          <w:szCs w:val="26"/>
        </w:rPr>
        <w:t xml:space="preserve">участник экзамена подает в день проведения экзамена члену ГЭК, не покидая ППЭ. </w:t>
      </w:r>
    </w:p>
    <w:p w:rsidR="00D17ABC" w:rsidRPr="00D17ABC" w:rsidRDefault="00D17ABC" w:rsidP="00D17ABC">
      <w:pPr>
        <w:pStyle w:val="Default"/>
        <w:spacing w:line="360" w:lineRule="auto"/>
        <w:ind w:firstLine="567"/>
        <w:jc w:val="both"/>
        <w:rPr>
          <w:sz w:val="26"/>
          <w:szCs w:val="26"/>
        </w:rPr>
      </w:pPr>
      <w:proofErr w:type="gramStart"/>
      <w:r w:rsidRPr="00D17ABC">
        <w:rPr>
          <w:sz w:val="26"/>
          <w:szCs w:val="26"/>
        </w:rPr>
        <w:t>В целях проверки изложенных в апелляции сведений о нарушении порядка проведения ГИА членом ГЭК организуется проведение проверки при участии организаторов, технических специалистов, специалистов по проведению инструктажа и обеспечению лабораторных работ, экзаменаторов-собеседников, экспертов, оценивающих выполнение лабораторных работ по химии, не задействованных в аудитории, в которой сдавал экзамен участник ГИА, подавший апелляцию, общественных наблюдателей, сотрудников, осуществляющих охрану правопорядка и (или) сотрудников органов</w:t>
      </w:r>
      <w:proofErr w:type="gramEnd"/>
      <w:r w:rsidRPr="00D17ABC">
        <w:rPr>
          <w:sz w:val="26"/>
          <w:szCs w:val="26"/>
        </w:rPr>
        <w:t xml:space="preserve"> внутренних дел (полиции), медицинских работников, а также ассистентов. Результаты проверки оформляются в форме заключения. Заключение о результатах проверки в тот же день передаются членом ГЭК в конфликтную комиссию. </w:t>
      </w:r>
    </w:p>
    <w:p w:rsidR="00D17ABC" w:rsidRPr="00D17ABC" w:rsidRDefault="00D17ABC" w:rsidP="00D17ABC">
      <w:pPr>
        <w:pStyle w:val="Default"/>
        <w:spacing w:line="360" w:lineRule="auto"/>
        <w:ind w:firstLine="567"/>
        <w:jc w:val="both"/>
        <w:rPr>
          <w:sz w:val="26"/>
          <w:szCs w:val="26"/>
        </w:rPr>
      </w:pPr>
      <w:r w:rsidRPr="00D17ABC">
        <w:rPr>
          <w:sz w:val="26"/>
          <w:szCs w:val="26"/>
        </w:rPr>
        <w:t xml:space="preserve">При рассмотрении апелляции о нарушении установленного порядка проведения ГИА конфликтная комиссия рассматривает апелляцию и заключение о результатах проверки и выносит одно из решений: </w:t>
      </w:r>
    </w:p>
    <w:p w:rsidR="00D17ABC" w:rsidRPr="00D17ABC" w:rsidRDefault="00D17ABC" w:rsidP="00D17ABC">
      <w:pPr>
        <w:pStyle w:val="Default"/>
        <w:spacing w:line="360" w:lineRule="auto"/>
        <w:ind w:firstLine="567"/>
        <w:jc w:val="both"/>
        <w:rPr>
          <w:sz w:val="26"/>
          <w:szCs w:val="26"/>
        </w:rPr>
      </w:pPr>
      <w:r w:rsidRPr="00D17ABC">
        <w:rPr>
          <w:sz w:val="26"/>
          <w:szCs w:val="26"/>
        </w:rPr>
        <w:t xml:space="preserve">об отклонении апелляции; </w:t>
      </w:r>
    </w:p>
    <w:p w:rsidR="00D17ABC" w:rsidRPr="00D17ABC" w:rsidRDefault="00D17ABC" w:rsidP="00D17ABC">
      <w:pPr>
        <w:pStyle w:val="Default"/>
        <w:spacing w:line="360" w:lineRule="auto"/>
        <w:ind w:firstLine="567"/>
        <w:jc w:val="both"/>
        <w:rPr>
          <w:sz w:val="26"/>
          <w:szCs w:val="26"/>
        </w:rPr>
      </w:pPr>
      <w:r w:rsidRPr="00D17ABC">
        <w:rPr>
          <w:sz w:val="26"/>
          <w:szCs w:val="26"/>
        </w:rPr>
        <w:t xml:space="preserve">об удовлетворении апелляции. </w:t>
      </w:r>
    </w:p>
    <w:p w:rsidR="009A25BD" w:rsidRDefault="00D17ABC" w:rsidP="00D17AB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17ABC">
        <w:rPr>
          <w:rFonts w:ascii="Times New Roman" w:hAnsi="Times New Roman" w:cs="Times New Roman"/>
          <w:sz w:val="26"/>
          <w:szCs w:val="26"/>
        </w:rPr>
        <w:t>При удовлетворении апелляции результат ГИА, по процедуре которого участником экзамена была подана апелляция, аннулируется и участнику экзамена предоставляется возможность сдать экзамен по учебному предмету в текущем учебном году по соответствующему учебному предмету (соответствующим учебным предметам) в резервные сроки.</w:t>
      </w:r>
    </w:p>
    <w:p w:rsidR="00D34923" w:rsidRDefault="00D34923" w:rsidP="00D34923">
      <w:pPr>
        <w:pStyle w:val="Default"/>
        <w:jc w:val="both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Информация подготовлена в соответствии со следующими нормативными правовыми документами, регламентирующими проведение ГИА: </w:t>
      </w:r>
    </w:p>
    <w:p w:rsidR="00D34923" w:rsidRDefault="00D34923" w:rsidP="00D34923">
      <w:pPr>
        <w:pStyle w:val="Default"/>
        <w:jc w:val="both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1. Федеральным законом от 29.12.2012 № 273-ФЗ «Об образовании в Российской Федерации». </w:t>
      </w:r>
    </w:p>
    <w:p w:rsidR="00D34923" w:rsidRDefault="00D34923" w:rsidP="00D34923">
      <w:pPr>
        <w:pStyle w:val="Default"/>
        <w:jc w:val="both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2. </w:t>
      </w:r>
      <w:proofErr w:type="gramStart"/>
      <w:r>
        <w:rPr>
          <w:i/>
          <w:iCs/>
          <w:sz w:val="18"/>
          <w:szCs w:val="18"/>
        </w:rPr>
        <w:t xml:space="preserve">Постановлением Правительства Российской Федерации от 31.08.2013 № 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образования». </w:t>
      </w:r>
      <w:proofErr w:type="gramEnd"/>
    </w:p>
    <w:p w:rsidR="00D34923" w:rsidRDefault="00D34923" w:rsidP="00D349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3. Приказом Министерства просвещения Российской Федерации и Федеральной службы по надзору в сфере образования и науки от 07.11.2018 № 189/1513 «Об утверждении Порядка проведения государственной итоговой аттестации по образовательным программам основного общего образования».</w:t>
      </w:r>
    </w:p>
    <w:p w:rsidR="00D34923" w:rsidRPr="00D17ABC" w:rsidRDefault="00D34923" w:rsidP="00D17ABC">
      <w:pPr>
        <w:spacing w:after="0" w:line="360" w:lineRule="auto"/>
        <w:ind w:firstLine="567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D34923" w:rsidRPr="00D17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5F3"/>
    <w:rsid w:val="000775F3"/>
    <w:rsid w:val="009A25BD"/>
    <w:rsid w:val="00D17ABC"/>
    <w:rsid w:val="00D34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17A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17A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9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379</Words>
  <Characters>2162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Aser</dc:creator>
  <cp:keywords/>
  <dc:description/>
  <cp:lastModifiedBy>Aser</cp:lastModifiedBy>
  <cp:revision>5</cp:revision>
  <dcterms:created xsi:type="dcterms:W3CDTF">2021-04-25T23:40:00Z</dcterms:created>
  <dcterms:modified xsi:type="dcterms:W3CDTF">2021-04-25T23:45:00Z</dcterms:modified>
</cp:coreProperties>
</file>